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FEE" w:rsidRPr="006F0139" w:rsidRDefault="008E6FEE" w:rsidP="004865E2">
      <w:pPr>
        <w:spacing w:after="0" w:line="480" w:lineRule="auto"/>
        <w:jc w:val="center"/>
        <w:rPr>
          <w:rFonts w:ascii="Times New Roman" w:hAnsi="Times New Roman" w:cs="Times New Roman"/>
          <w:color w:val="0E101A"/>
          <w:sz w:val="24"/>
          <w:szCs w:val="24"/>
        </w:rPr>
      </w:pPr>
    </w:p>
    <w:p w:rsidR="008E6FEE" w:rsidRPr="006F0139" w:rsidRDefault="008E6FEE" w:rsidP="004865E2">
      <w:pPr>
        <w:spacing w:after="0" w:line="480" w:lineRule="auto"/>
        <w:jc w:val="center"/>
        <w:rPr>
          <w:rFonts w:ascii="Times New Roman" w:hAnsi="Times New Roman" w:cs="Times New Roman"/>
          <w:color w:val="0E101A"/>
          <w:sz w:val="24"/>
          <w:szCs w:val="24"/>
        </w:rPr>
      </w:pPr>
    </w:p>
    <w:p w:rsidR="008E6FEE" w:rsidRPr="006F0139" w:rsidRDefault="008E6FEE" w:rsidP="004865E2">
      <w:pPr>
        <w:spacing w:after="0" w:line="480" w:lineRule="auto"/>
        <w:jc w:val="center"/>
        <w:rPr>
          <w:rFonts w:ascii="Times New Roman" w:hAnsi="Times New Roman" w:cs="Times New Roman"/>
          <w:color w:val="0E101A"/>
          <w:sz w:val="24"/>
          <w:szCs w:val="24"/>
        </w:rPr>
      </w:pPr>
    </w:p>
    <w:p w:rsidR="008E6FEE" w:rsidRPr="006F0139" w:rsidRDefault="008E6FEE" w:rsidP="004865E2">
      <w:pPr>
        <w:spacing w:after="0" w:line="480" w:lineRule="auto"/>
        <w:jc w:val="center"/>
        <w:rPr>
          <w:rFonts w:ascii="Times New Roman" w:hAnsi="Times New Roman" w:cs="Times New Roman"/>
          <w:color w:val="0E101A"/>
          <w:sz w:val="24"/>
          <w:szCs w:val="24"/>
        </w:rPr>
      </w:pPr>
    </w:p>
    <w:p w:rsidR="008E6FEE" w:rsidRPr="006F0139" w:rsidRDefault="008E6FEE" w:rsidP="004865E2">
      <w:pPr>
        <w:spacing w:after="0" w:line="480" w:lineRule="auto"/>
        <w:jc w:val="center"/>
        <w:rPr>
          <w:rFonts w:ascii="Times New Roman" w:hAnsi="Times New Roman" w:cs="Times New Roman"/>
          <w:color w:val="0E101A"/>
          <w:sz w:val="24"/>
          <w:szCs w:val="24"/>
        </w:rPr>
      </w:pPr>
    </w:p>
    <w:p w:rsidR="008E6FEE" w:rsidRPr="006F0139" w:rsidRDefault="008E6FEE" w:rsidP="004865E2">
      <w:pPr>
        <w:spacing w:after="0" w:line="480" w:lineRule="auto"/>
        <w:jc w:val="center"/>
        <w:rPr>
          <w:rFonts w:ascii="Times New Roman" w:hAnsi="Times New Roman" w:cs="Times New Roman"/>
          <w:color w:val="0E101A"/>
          <w:sz w:val="24"/>
          <w:szCs w:val="24"/>
        </w:rPr>
      </w:pPr>
    </w:p>
    <w:p w:rsidR="008E6FEE" w:rsidRPr="006F0139" w:rsidRDefault="008E6FEE" w:rsidP="004865E2">
      <w:pPr>
        <w:spacing w:after="0" w:line="480" w:lineRule="auto"/>
        <w:jc w:val="center"/>
        <w:rPr>
          <w:rFonts w:ascii="Times New Roman" w:hAnsi="Times New Roman" w:cs="Times New Roman"/>
          <w:color w:val="0E101A"/>
          <w:sz w:val="24"/>
          <w:szCs w:val="24"/>
        </w:rPr>
      </w:pPr>
      <w:r w:rsidRPr="006F0139">
        <w:rPr>
          <w:rFonts w:ascii="Times New Roman" w:hAnsi="Times New Roman" w:cs="Times New Roman"/>
          <w:color w:val="0E101A"/>
          <w:sz w:val="24"/>
          <w:szCs w:val="24"/>
        </w:rPr>
        <w:t>Eugene Atget</w:t>
      </w:r>
    </w:p>
    <w:p w:rsidR="008E6FEE" w:rsidRPr="006F0139" w:rsidRDefault="008E6FEE" w:rsidP="004865E2">
      <w:pPr>
        <w:spacing w:after="0" w:line="480" w:lineRule="auto"/>
        <w:jc w:val="center"/>
        <w:rPr>
          <w:rFonts w:ascii="Times New Roman" w:hAnsi="Times New Roman" w:cs="Times New Roman"/>
          <w:color w:val="0E101A"/>
          <w:sz w:val="24"/>
          <w:szCs w:val="24"/>
        </w:rPr>
      </w:pPr>
      <w:r w:rsidRPr="006F0139">
        <w:rPr>
          <w:rFonts w:ascii="Times New Roman" w:hAnsi="Times New Roman" w:cs="Times New Roman"/>
          <w:color w:val="0E101A"/>
          <w:sz w:val="24"/>
          <w:szCs w:val="24"/>
        </w:rPr>
        <w:t>Student’s Name</w:t>
      </w:r>
    </w:p>
    <w:p w:rsidR="008E6FEE" w:rsidRPr="006F0139" w:rsidRDefault="008E6FEE" w:rsidP="004865E2">
      <w:pPr>
        <w:spacing w:after="0" w:line="480" w:lineRule="auto"/>
        <w:jc w:val="center"/>
        <w:rPr>
          <w:rFonts w:ascii="Times New Roman" w:hAnsi="Times New Roman" w:cs="Times New Roman"/>
          <w:color w:val="0E101A"/>
          <w:sz w:val="24"/>
          <w:szCs w:val="24"/>
        </w:rPr>
      </w:pPr>
      <w:r w:rsidRPr="006F0139">
        <w:rPr>
          <w:rFonts w:ascii="Times New Roman" w:hAnsi="Times New Roman" w:cs="Times New Roman"/>
          <w:color w:val="0E101A"/>
          <w:sz w:val="24"/>
          <w:szCs w:val="24"/>
        </w:rPr>
        <w:t xml:space="preserve">Institution Affiliation </w:t>
      </w:r>
    </w:p>
    <w:p w:rsidR="008E6FEE" w:rsidRPr="006F0139" w:rsidRDefault="008E6FEE" w:rsidP="006D7D1E">
      <w:pPr>
        <w:spacing w:after="0" w:line="480" w:lineRule="auto"/>
        <w:rPr>
          <w:rFonts w:ascii="Times New Roman" w:hAnsi="Times New Roman" w:cs="Times New Roman"/>
          <w:color w:val="0E101A"/>
          <w:sz w:val="24"/>
          <w:szCs w:val="24"/>
        </w:rPr>
      </w:pPr>
      <w:r w:rsidRPr="006F0139">
        <w:rPr>
          <w:rFonts w:ascii="Times New Roman" w:hAnsi="Times New Roman" w:cs="Times New Roman"/>
          <w:color w:val="0E101A"/>
          <w:sz w:val="24"/>
          <w:szCs w:val="24"/>
        </w:rPr>
        <w:br w:type="page"/>
      </w:r>
    </w:p>
    <w:p w:rsidR="00BD68FB" w:rsidRPr="006F0139" w:rsidRDefault="00615462" w:rsidP="004865E2">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Question One </w:t>
      </w:r>
    </w:p>
    <w:p w:rsidR="00695203" w:rsidRPr="006F0139" w:rsidRDefault="00695203" w:rsidP="004865E2">
      <w:pPr>
        <w:pStyle w:val="NormalWeb"/>
        <w:spacing w:before="0" w:beforeAutospacing="0" w:after="0" w:afterAutospacing="0" w:line="480" w:lineRule="auto"/>
        <w:contextualSpacing/>
        <w:rPr>
          <w:color w:val="0E101A"/>
        </w:rPr>
      </w:pPr>
      <w:r w:rsidRPr="006F0139">
        <w:rPr>
          <w:color w:val="0E101A"/>
        </w:rPr>
        <w:t>Eugene Atget has a Wikipedia page. He was born on 12th February 1857 and died on the 4th of August 1927</w:t>
      </w:r>
      <w:r w:rsidR="006F0139" w:rsidRPr="006F0139">
        <w:rPr>
          <w:color w:val="0E101A"/>
        </w:rPr>
        <w:t xml:space="preserve"> (</w:t>
      </w:r>
      <w:r w:rsidR="006F0139" w:rsidRPr="006F0139">
        <w:t>Loizos, 2020</w:t>
      </w:r>
      <w:r w:rsidR="006F0139" w:rsidRPr="006F0139">
        <w:rPr>
          <w:color w:val="0E101A"/>
        </w:rPr>
        <w:t>)</w:t>
      </w:r>
      <w:r w:rsidRPr="006F0139">
        <w:rPr>
          <w:color w:val="0E101A"/>
        </w:rPr>
        <w:t>. He was a French artist who pioneered documentary photography. For instance, he was vocal on the importance of documenting all historical street scenes in Paris before they could be overtaken by modernization. Unfortunately, he did not get an opportunity to see some of the fruits of his campaign on preserving architecture, and most of his works were published by Berenice Abbott once he was deceased.</w:t>
      </w:r>
    </w:p>
    <w:p w:rsidR="00615462" w:rsidRDefault="00615462" w:rsidP="004865E2">
      <w:pPr>
        <w:pStyle w:val="NormalWeb"/>
        <w:spacing w:before="0" w:beforeAutospacing="0" w:after="0" w:afterAutospacing="0" w:line="480" w:lineRule="auto"/>
        <w:contextualSpacing/>
        <w:jc w:val="center"/>
        <w:rPr>
          <w:rStyle w:val="Strong"/>
          <w:color w:val="0E101A"/>
        </w:rPr>
      </w:pPr>
      <w:r>
        <w:rPr>
          <w:rStyle w:val="Strong"/>
          <w:color w:val="0E101A"/>
        </w:rPr>
        <w:t>Question Two</w:t>
      </w:r>
    </w:p>
    <w:p w:rsidR="00695203" w:rsidRPr="006F0139" w:rsidRDefault="00695203" w:rsidP="004865E2">
      <w:pPr>
        <w:pStyle w:val="NormalWeb"/>
        <w:spacing w:before="0" w:beforeAutospacing="0" w:after="0" w:afterAutospacing="0" w:line="480" w:lineRule="auto"/>
        <w:ind w:firstLine="720"/>
        <w:contextualSpacing/>
        <w:rPr>
          <w:color w:val="0E101A"/>
        </w:rPr>
      </w:pPr>
      <w:r w:rsidRPr="006F0139">
        <w:rPr>
          <w:color w:val="0E101A"/>
        </w:rPr>
        <w:t>As earlier explained, Eugene Atget preferred to undertake documentary photography. This is a form of photography that artists use to document all chronicle events or environments important to history</w:t>
      </w:r>
      <w:r w:rsidR="006F0139" w:rsidRPr="006F0139">
        <w:rPr>
          <w:color w:val="0E101A"/>
        </w:rPr>
        <w:t xml:space="preserve"> (</w:t>
      </w:r>
      <w:r w:rsidR="006F0139" w:rsidRPr="006F0139">
        <w:t>Loizos, 2020</w:t>
      </w:r>
      <w:r w:rsidR="006F0139" w:rsidRPr="006F0139">
        <w:rPr>
          <w:color w:val="0E101A"/>
        </w:rPr>
        <w:t>)</w:t>
      </w:r>
      <w:r w:rsidRPr="006F0139">
        <w:rPr>
          <w:color w:val="0E101A"/>
        </w:rPr>
        <w:t>. For Eugene Atget, he was intent on the need to preserve as much history which is present on Paris streets with proper documentation.</w:t>
      </w:r>
    </w:p>
    <w:p w:rsidR="00695203" w:rsidRPr="006F0139" w:rsidRDefault="00615462" w:rsidP="004865E2">
      <w:pPr>
        <w:pStyle w:val="NormalWeb"/>
        <w:spacing w:before="0" w:beforeAutospacing="0" w:after="0" w:afterAutospacing="0" w:line="480" w:lineRule="auto"/>
        <w:ind w:firstLine="720"/>
        <w:contextualSpacing/>
        <w:jc w:val="center"/>
        <w:rPr>
          <w:color w:val="0E101A"/>
        </w:rPr>
      </w:pPr>
      <w:r>
        <w:rPr>
          <w:rStyle w:val="Strong"/>
          <w:color w:val="0E101A"/>
        </w:rPr>
        <w:t xml:space="preserve">Question Three </w:t>
      </w:r>
    </w:p>
    <w:p w:rsidR="00695203" w:rsidRPr="006F0139" w:rsidRDefault="00695203" w:rsidP="004865E2">
      <w:pPr>
        <w:pStyle w:val="Heading3"/>
        <w:spacing w:before="0" w:beforeAutospacing="0" w:after="0" w:afterAutospacing="0" w:line="480" w:lineRule="auto"/>
        <w:ind w:firstLine="720"/>
        <w:contextualSpacing/>
        <w:rPr>
          <w:b w:val="0"/>
          <w:color w:val="0E101A"/>
          <w:sz w:val="24"/>
          <w:szCs w:val="24"/>
        </w:rPr>
      </w:pPr>
      <w:r w:rsidRPr="006F0139">
        <w:rPr>
          <w:b w:val="0"/>
          <w:color w:val="0E101A"/>
          <w:sz w:val="24"/>
          <w:szCs w:val="24"/>
        </w:rPr>
        <w:t>One of Eugene Atget artworks I like is Hôtel du Cardinal Dubois, 10 rue de Valois. The artwork is of a first-floor window of the historic </w:t>
      </w:r>
      <w:r w:rsidRPr="006F0139">
        <w:rPr>
          <w:rStyle w:val="Emphasis"/>
          <w:b w:val="0"/>
          <w:color w:val="0E101A"/>
          <w:sz w:val="24"/>
          <w:szCs w:val="24"/>
        </w:rPr>
        <w:t>Chancellerie d'Orleans</w:t>
      </w:r>
      <w:r w:rsidRPr="006F0139">
        <w:rPr>
          <w:b w:val="0"/>
          <w:color w:val="0E101A"/>
          <w:sz w:val="24"/>
          <w:szCs w:val="24"/>
        </w:rPr>
        <w:t> townhouse</w:t>
      </w:r>
      <w:r w:rsidR="006F0139" w:rsidRPr="006F0139">
        <w:rPr>
          <w:b w:val="0"/>
          <w:color w:val="0E101A"/>
          <w:sz w:val="24"/>
          <w:szCs w:val="24"/>
        </w:rPr>
        <w:t xml:space="preserve"> (</w:t>
      </w:r>
      <w:r w:rsidR="006F0139" w:rsidRPr="006F0139">
        <w:rPr>
          <w:b w:val="0"/>
          <w:sz w:val="24"/>
          <w:szCs w:val="24"/>
        </w:rPr>
        <w:t>Campany &amp; Naudts, 2017</w:t>
      </w:r>
      <w:r w:rsidR="006F0139" w:rsidRPr="006F0139">
        <w:rPr>
          <w:b w:val="0"/>
          <w:color w:val="0E101A"/>
          <w:sz w:val="24"/>
          <w:szCs w:val="24"/>
        </w:rPr>
        <w:t>)</w:t>
      </w:r>
      <w:r w:rsidRPr="006F0139">
        <w:rPr>
          <w:b w:val="0"/>
          <w:color w:val="0E101A"/>
          <w:sz w:val="24"/>
          <w:szCs w:val="24"/>
        </w:rPr>
        <w:t xml:space="preserve">. The building </w:t>
      </w:r>
      <w:r w:rsidR="006F0139" w:rsidRPr="006F0139">
        <w:rPr>
          <w:b w:val="0"/>
          <w:color w:val="0E101A"/>
          <w:sz w:val="24"/>
          <w:szCs w:val="24"/>
        </w:rPr>
        <w:t>marvelled</w:t>
      </w:r>
      <w:r w:rsidRPr="006F0139">
        <w:rPr>
          <w:b w:val="0"/>
          <w:color w:val="0E101A"/>
          <w:sz w:val="24"/>
          <w:szCs w:val="24"/>
        </w:rPr>
        <w:t xml:space="preserve"> at Atget, given it was dated before the French revolution. Moreover, historical building such as Hôtel du Cardinal Dubois was vanishing given the need to modernize Paris and replace all old styles in the city. </w:t>
      </w:r>
    </w:p>
    <w:p w:rsidR="00695203" w:rsidRPr="006F0139" w:rsidRDefault="00615462" w:rsidP="004865E2">
      <w:pPr>
        <w:pStyle w:val="NormalWeb"/>
        <w:spacing w:before="0" w:beforeAutospacing="0" w:after="0" w:afterAutospacing="0" w:line="480" w:lineRule="auto"/>
        <w:ind w:firstLine="720"/>
        <w:contextualSpacing/>
        <w:jc w:val="center"/>
        <w:rPr>
          <w:color w:val="0E101A"/>
        </w:rPr>
      </w:pPr>
      <w:r>
        <w:rPr>
          <w:rStyle w:val="Strong"/>
          <w:color w:val="0E101A"/>
        </w:rPr>
        <w:t xml:space="preserve">Question Four </w:t>
      </w:r>
    </w:p>
    <w:p w:rsidR="00695203" w:rsidRPr="006F0139" w:rsidRDefault="00695203" w:rsidP="004865E2">
      <w:pPr>
        <w:pStyle w:val="NormalWeb"/>
        <w:spacing w:before="0" w:beforeAutospacing="0" w:after="0" w:afterAutospacing="0" w:line="480" w:lineRule="auto"/>
        <w:ind w:firstLine="720"/>
        <w:contextualSpacing/>
        <w:rPr>
          <w:color w:val="0E101A"/>
        </w:rPr>
      </w:pPr>
      <w:r w:rsidRPr="006F0139">
        <w:rPr>
          <w:color w:val="0E101A"/>
        </w:rPr>
        <w:t>Eugene Atget's artworks are a phenomenon. I am impressed by his desire to protect Paris's rich culture before modernization. Modernization was inevitable, but he took it upon himself to preserve as much French heritage through different artworks as possible. Artworks are some of the only ways future generations will learn of their rich country heritage</w:t>
      </w:r>
      <w:r w:rsidR="006F0139" w:rsidRPr="006F0139">
        <w:rPr>
          <w:color w:val="0E101A"/>
        </w:rPr>
        <w:t xml:space="preserve"> (</w:t>
      </w:r>
      <w:r w:rsidR="006F0139" w:rsidRPr="006F0139">
        <w:t>Loizos, 2020</w:t>
      </w:r>
      <w:r w:rsidR="006F0139" w:rsidRPr="006F0139">
        <w:rPr>
          <w:color w:val="0E101A"/>
        </w:rPr>
        <w:t>)</w:t>
      </w:r>
      <w:r w:rsidRPr="006F0139">
        <w:rPr>
          <w:color w:val="0E101A"/>
        </w:rPr>
        <w:t>. Thus, it is incredible when Atget opted to take documentary photography to preserve the arts. </w:t>
      </w:r>
    </w:p>
    <w:p w:rsidR="003D269E" w:rsidRPr="006F0139" w:rsidRDefault="008E6FEE" w:rsidP="00A4686A">
      <w:pPr>
        <w:spacing w:after="0" w:line="480" w:lineRule="auto"/>
        <w:jc w:val="center"/>
        <w:rPr>
          <w:rFonts w:ascii="Times New Roman" w:hAnsi="Times New Roman" w:cs="Times New Roman"/>
          <w:sz w:val="24"/>
          <w:szCs w:val="24"/>
        </w:rPr>
      </w:pPr>
      <w:r w:rsidRPr="006F0139">
        <w:rPr>
          <w:rFonts w:ascii="Times New Roman" w:hAnsi="Times New Roman" w:cs="Times New Roman"/>
          <w:sz w:val="24"/>
          <w:szCs w:val="24"/>
        </w:rPr>
        <w:lastRenderedPageBreak/>
        <w:t>References</w:t>
      </w:r>
      <w:bookmarkStart w:id="0" w:name="_GoBack"/>
      <w:bookmarkEnd w:id="0"/>
    </w:p>
    <w:p w:rsidR="006F0139" w:rsidRPr="006F0139" w:rsidRDefault="006F0139" w:rsidP="004865E2">
      <w:pPr>
        <w:spacing w:after="0" w:line="480" w:lineRule="auto"/>
        <w:ind w:left="720" w:hanging="720"/>
        <w:contextualSpacing/>
        <w:rPr>
          <w:rFonts w:ascii="Times New Roman" w:eastAsia="Times New Roman" w:hAnsi="Times New Roman" w:cs="Times New Roman"/>
          <w:sz w:val="24"/>
          <w:szCs w:val="24"/>
          <w:lang w:eastAsia="en-GB"/>
        </w:rPr>
      </w:pPr>
      <w:r w:rsidRPr="006F0139">
        <w:rPr>
          <w:rFonts w:ascii="Times New Roman" w:eastAsia="Times New Roman" w:hAnsi="Times New Roman" w:cs="Times New Roman"/>
          <w:sz w:val="24"/>
          <w:szCs w:val="24"/>
          <w:lang w:eastAsia="en-GB"/>
        </w:rPr>
        <w:t xml:space="preserve">Campany, D., &amp; Naudts, J. (2017). </w:t>
      </w:r>
      <w:r w:rsidRPr="006F0139">
        <w:rPr>
          <w:rFonts w:ascii="Times New Roman" w:eastAsia="Times New Roman" w:hAnsi="Times New Roman" w:cs="Times New Roman"/>
          <w:i/>
          <w:iCs/>
          <w:sz w:val="24"/>
          <w:szCs w:val="24"/>
          <w:lang w:eastAsia="en-GB"/>
        </w:rPr>
        <w:t>The Still Point of the Turning World: Between Film and Photography</w:t>
      </w:r>
      <w:r w:rsidRPr="006F0139">
        <w:rPr>
          <w:rFonts w:ascii="Times New Roman" w:eastAsia="Times New Roman" w:hAnsi="Times New Roman" w:cs="Times New Roman"/>
          <w:sz w:val="24"/>
          <w:szCs w:val="24"/>
          <w:lang w:eastAsia="en-GB"/>
        </w:rPr>
        <w:t>. Kehrer Verlag.</w:t>
      </w:r>
    </w:p>
    <w:p w:rsidR="006F0139" w:rsidRPr="006F0139" w:rsidRDefault="006F0139" w:rsidP="004865E2">
      <w:pPr>
        <w:spacing w:after="0" w:line="480" w:lineRule="auto"/>
        <w:ind w:left="720" w:hanging="720"/>
        <w:contextualSpacing/>
        <w:rPr>
          <w:rFonts w:ascii="Times New Roman" w:eastAsia="Times New Roman" w:hAnsi="Times New Roman" w:cs="Times New Roman"/>
          <w:sz w:val="24"/>
          <w:szCs w:val="24"/>
          <w:lang w:eastAsia="en-GB"/>
        </w:rPr>
      </w:pPr>
      <w:r w:rsidRPr="006F0139">
        <w:rPr>
          <w:rFonts w:ascii="Times New Roman" w:eastAsia="Times New Roman" w:hAnsi="Times New Roman" w:cs="Times New Roman"/>
          <w:sz w:val="24"/>
          <w:szCs w:val="24"/>
          <w:lang w:eastAsia="en-GB"/>
        </w:rPr>
        <w:t xml:space="preserve">Loizos, Y. (2020). The possibilities of Surrealist Photography to Architectural Design and Proposition. </w:t>
      </w:r>
      <w:r w:rsidRPr="006F0139">
        <w:rPr>
          <w:rFonts w:ascii="Times New Roman" w:eastAsia="Times New Roman" w:hAnsi="Times New Roman" w:cs="Times New Roman"/>
          <w:i/>
          <w:iCs/>
          <w:sz w:val="24"/>
          <w:szCs w:val="24"/>
          <w:lang w:eastAsia="en-GB"/>
        </w:rPr>
        <w:t>AIS-Architecture Image Studies Scientific Journal</w:t>
      </w:r>
      <w:r w:rsidRPr="006F0139">
        <w:rPr>
          <w:rFonts w:ascii="Times New Roman" w:eastAsia="Times New Roman" w:hAnsi="Times New Roman" w:cs="Times New Roman"/>
          <w:sz w:val="24"/>
          <w:szCs w:val="24"/>
          <w:lang w:eastAsia="en-GB"/>
        </w:rPr>
        <w:t xml:space="preserve">, </w:t>
      </w:r>
      <w:r w:rsidRPr="006F0139">
        <w:rPr>
          <w:rFonts w:ascii="Times New Roman" w:eastAsia="Times New Roman" w:hAnsi="Times New Roman" w:cs="Times New Roman"/>
          <w:i/>
          <w:iCs/>
          <w:sz w:val="24"/>
          <w:szCs w:val="24"/>
          <w:lang w:eastAsia="en-GB"/>
        </w:rPr>
        <w:t>1</w:t>
      </w:r>
      <w:r w:rsidRPr="006F0139">
        <w:rPr>
          <w:rFonts w:ascii="Times New Roman" w:eastAsia="Times New Roman" w:hAnsi="Times New Roman" w:cs="Times New Roman"/>
          <w:sz w:val="24"/>
          <w:szCs w:val="24"/>
          <w:lang w:eastAsia="en-GB"/>
        </w:rPr>
        <w:t>(2), 67-75.</w:t>
      </w:r>
      <w:r w:rsidR="005400C5">
        <w:rPr>
          <w:rFonts w:ascii="Times New Roman" w:eastAsia="Times New Roman" w:hAnsi="Times New Roman" w:cs="Times New Roman"/>
          <w:sz w:val="24"/>
          <w:szCs w:val="24"/>
          <w:lang w:eastAsia="en-GB"/>
        </w:rPr>
        <w:t xml:space="preserve"> </w:t>
      </w:r>
    </w:p>
    <w:p w:rsidR="008E6FEE" w:rsidRPr="006F0139" w:rsidRDefault="008E6FEE" w:rsidP="004865E2">
      <w:pPr>
        <w:spacing w:after="0" w:line="480" w:lineRule="auto"/>
        <w:ind w:left="720" w:hanging="720"/>
        <w:contextualSpacing/>
        <w:rPr>
          <w:rFonts w:ascii="Times New Roman" w:hAnsi="Times New Roman" w:cs="Times New Roman"/>
          <w:sz w:val="24"/>
          <w:szCs w:val="24"/>
        </w:rPr>
      </w:pPr>
    </w:p>
    <w:sectPr w:rsidR="008E6FEE" w:rsidRPr="006F0139" w:rsidSect="008E6FEE">
      <w:headerReference w:type="default" r:id="rId6"/>
      <w:headerReference w:type="firs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DAE" w:rsidRDefault="00383DAE" w:rsidP="008E6FEE">
      <w:pPr>
        <w:spacing w:after="0" w:line="240" w:lineRule="auto"/>
      </w:pPr>
      <w:r>
        <w:separator/>
      </w:r>
    </w:p>
  </w:endnote>
  <w:endnote w:type="continuationSeparator" w:id="0">
    <w:p w:rsidR="00383DAE" w:rsidRDefault="00383DAE" w:rsidP="008E6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DAE" w:rsidRDefault="00383DAE" w:rsidP="008E6FEE">
      <w:pPr>
        <w:spacing w:after="0" w:line="240" w:lineRule="auto"/>
      </w:pPr>
      <w:r>
        <w:separator/>
      </w:r>
    </w:p>
  </w:footnote>
  <w:footnote w:type="continuationSeparator" w:id="0">
    <w:p w:rsidR="00383DAE" w:rsidRDefault="00383DAE" w:rsidP="008E6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FEE" w:rsidRPr="008E6FEE" w:rsidRDefault="008E6FEE" w:rsidP="008E6FEE">
    <w:pPr>
      <w:pStyle w:val="Header"/>
      <w:rPr>
        <w:rFonts w:ascii="Times New Roman" w:hAnsi="Times New Roman" w:cs="Times New Roman"/>
        <w:sz w:val="24"/>
        <w:szCs w:val="24"/>
      </w:rPr>
    </w:pPr>
    <w:r w:rsidRPr="008E6FEE">
      <w:rPr>
        <w:rFonts w:ascii="Times New Roman" w:hAnsi="Times New Roman" w:cs="Times New Roman"/>
        <w:sz w:val="24"/>
        <w:szCs w:val="24"/>
      </w:rPr>
      <w:t>EUGENE ATGET</w:t>
    </w:r>
    <w:r>
      <w:rPr>
        <w:rFonts w:ascii="Times New Roman" w:hAnsi="Times New Roman" w:cs="Times New Roman"/>
        <w:sz w:val="24"/>
        <w:szCs w:val="24"/>
      </w:rPr>
      <w:tab/>
    </w:r>
    <w:r>
      <w:rPr>
        <w:rFonts w:ascii="Times New Roman" w:hAnsi="Times New Roman" w:cs="Times New Roman"/>
        <w:sz w:val="24"/>
        <w:szCs w:val="24"/>
      </w:rPr>
      <w:tab/>
    </w:r>
    <w:r w:rsidRPr="008E6FEE">
      <w:rPr>
        <w:rFonts w:ascii="Times New Roman" w:hAnsi="Times New Roman" w:cs="Times New Roman"/>
        <w:sz w:val="24"/>
        <w:szCs w:val="24"/>
      </w:rPr>
      <w:t xml:space="preserve"> </w:t>
    </w:r>
    <w:sdt>
      <w:sdtPr>
        <w:rPr>
          <w:rFonts w:ascii="Times New Roman" w:hAnsi="Times New Roman" w:cs="Times New Roman"/>
          <w:sz w:val="24"/>
          <w:szCs w:val="24"/>
        </w:rPr>
        <w:id w:val="3797893"/>
        <w:docPartObj>
          <w:docPartGallery w:val="Page Numbers (Top of Page)"/>
          <w:docPartUnique/>
        </w:docPartObj>
      </w:sdtPr>
      <w:sdtEndPr/>
      <w:sdtContent>
        <w:r w:rsidRPr="008E6FEE">
          <w:rPr>
            <w:rFonts w:ascii="Times New Roman" w:hAnsi="Times New Roman" w:cs="Times New Roman"/>
            <w:sz w:val="24"/>
            <w:szCs w:val="24"/>
          </w:rPr>
          <w:fldChar w:fldCharType="begin"/>
        </w:r>
        <w:r w:rsidRPr="008E6FEE">
          <w:rPr>
            <w:rFonts w:ascii="Times New Roman" w:hAnsi="Times New Roman" w:cs="Times New Roman"/>
            <w:sz w:val="24"/>
            <w:szCs w:val="24"/>
          </w:rPr>
          <w:instrText xml:space="preserve"> PAGE   \* MERGEFORMAT </w:instrText>
        </w:r>
        <w:r w:rsidRPr="008E6FEE">
          <w:rPr>
            <w:rFonts w:ascii="Times New Roman" w:hAnsi="Times New Roman" w:cs="Times New Roman"/>
            <w:sz w:val="24"/>
            <w:szCs w:val="24"/>
          </w:rPr>
          <w:fldChar w:fldCharType="separate"/>
        </w:r>
        <w:r w:rsidR="00C6726D">
          <w:rPr>
            <w:rFonts w:ascii="Times New Roman" w:hAnsi="Times New Roman" w:cs="Times New Roman"/>
            <w:noProof/>
            <w:sz w:val="24"/>
            <w:szCs w:val="24"/>
          </w:rPr>
          <w:t>3</w:t>
        </w:r>
        <w:r w:rsidRPr="008E6FEE">
          <w:rPr>
            <w:rFonts w:ascii="Times New Roman" w:hAnsi="Times New Roman" w:cs="Times New Roman"/>
            <w:sz w:val="24"/>
            <w:szCs w:val="24"/>
          </w:rPr>
          <w:fldChar w:fldCharType="end"/>
        </w:r>
      </w:sdtContent>
    </w:sdt>
  </w:p>
  <w:p w:rsidR="008E6FEE" w:rsidRDefault="008E6FE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FEE" w:rsidRPr="008E6FEE" w:rsidRDefault="008E6FEE" w:rsidP="008E6FEE">
    <w:pPr>
      <w:pStyle w:val="Header"/>
      <w:rPr>
        <w:rFonts w:ascii="Times New Roman" w:hAnsi="Times New Roman" w:cs="Times New Roman"/>
        <w:sz w:val="24"/>
        <w:szCs w:val="24"/>
      </w:rPr>
    </w:pPr>
    <w:r w:rsidRPr="008E6FEE">
      <w:rPr>
        <w:rFonts w:ascii="Times New Roman" w:hAnsi="Times New Roman" w:cs="Times New Roman"/>
        <w:sz w:val="24"/>
        <w:szCs w:val="24"/>
      </w:rPr>
      <w:t>Running head: EUGENE ATGET</w:t>
    </w:r>
    <w:r>
      <w:rPr>
        <w:rFonts w:ascii="Times New Roman" w:hAnsi="Times New Roman" w:cs="Times New Roman"/>
        <w:sz w:val="24"/>
        <w:szCs w:val="24"/>
      </w:rPr>
      <w:tab/>
    </w:r>
    <w:r>
      <w:rPr>
        <w:rFonts w:ascii="Times New Roman" w:hAnsi="Times New Roman" w:cs="Times New Roman"/>
        <w:sz w:val="24"/>
        <w:szCs w:val="24"/>
      </w:rPr>
      <w:tab/>
    </w:r>
    <w:r w:rsidRPr="008E6FEE">
      <w:rPr>
        <w:rFonts w:ascii="Times New Roman" w:hAnsi="Times New Roman" w:cs="Times New Roman"/>
        <w:sz w:val="24"/>
        <w:szCs w:val="24"/>
      </w:rPr>
      <w:t xml:space="preserve"> </w:t>
    </w:r>
    <w:sdt>
      <w:sdtPr>
        <w:rPr>
          <w:rFonts w:ascii="Times New Roman" w:hAnsi="Times New Roman" w:cs="Times New Roman"/>
          <w:sz w:val="24"/>
          <w:szCs w:val="24"/>
        </w:rPr>
        <w:id w:val="3797854"/>
        <w:docPartObj>
          <w:docPartGallery w:val="Page Numbers (Top of Page)"/>
          <w:docPartUnique/>
        </w:docPartObj>
      </w:sdtPr>
      <w:sdtEndPr/>
      <w:sdtContent>
        <w:r w:rsidRPr="008E6FEE">
          <w:rPr>
            <w:rFonts w:ascii="Times New Roman" w:hAnsi="Times New Roman" w:cs="Times New Roman"/>
            <w:sz w:val="24"/>
            <w:szCs w:val="24"/>
          </w:rPr>
          <w:fldChar w:fldCharType="begin"/>
        </w:r>
        <w:r w:rsidRPr="008E6FEE">
          <w:rPr>
            <w:rFonts w:ascii="Times New Roman" w:hAnsi="Times New Roman" w:cs="Times New Roman"/>
            <w:sz w:val="24"/>
            <w:szCs w:val="24"/>
          </w:rPr>
          <w:instrText xml:space="preserve"> PAGE   \* MERGEFORMAT </w:instrText>
        </w:r>
        <w:r w:rsidRPr="008E6FEE">
          <w:rPr>
            <w:rFonts w:ascii="Times New Roman" w:hAnsi="Times New Roman" w:cs="Times New Roman"/>
            <w:sz w:val="24"/>
            <w:szCs w:val="24"/>
          </w:rPr>
          <w:fldChar w:fldCharType="separate"/>
        </w:r>
        <w:r w:rsidR="00C6726D">
          <w:rPr>
            <w:rFonts w:ascii="Times New Roman" w:hAnsi="Times New Roman" w:cs="Times New Roman"/>
            <w:noProof/>
            <w:sz w:val="24"/>
            <w:szCs w:val="24"/>
          </w:rPr>
          <w:t>1</w:t>
        </w:r>
        <w:r w:rsidRPr="008E6FEE">
          <w:rPr>
            <w:rFonts w:ascii="Times New Roman" w:hAnsi="Times New Roman" w:cs="Times New Roman"/>
            <w:sz w:val="24"/>
            <w:szCs w:val="24"/>
          </w:rPr>
          <w:fldChar w:fldCharType="end"/>
        </w:r>
      </w:sdtContent>
    </w:sdt>
  </w:p>
  <w:p w:rsidR="008E6FEE" w:rsidRDefault="008E6F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3C"/>
    <w:rsid w:val="000A5CD5"/>
    <w:rsid w:val="001D3AFB"/>
    <w:rsid w:val="00225231"/>
    <w:rsid w:val="00383DAE"/>
    <w:rsid w:val="0039692C"/>
    <w:rsid w:val="003D269E"/>
    <w:rsid w:val="004865E2"/>
    <w:rsid w:val="005400C5"/>
    <w:rsid w:val="00606DB3"/>
    <w:rsid w:val="00615462"/>
    <w:rsid w:val="00633BA5"/>
    <w:rsid w:val="006343E9"/>
    <w:rsid w:val="00695203"/>
    <w:rsid w:val="006D7D1E"/>
    <w:rsid w:val="006F0139"/>
    <w:rsid w:val="00806431"/>
    <w:rsid w:val="00821686"/>
    <w:rsid w:val="00882884"/>
    <w:rsid w:val="008E6FEE"/>
    <w:rsid w:val="00A4686A"/>
    <w:rsid w:val="00B61990"/>
    <w:rsid w:val="00BD68FB"/>
    <w:rsid w:val="00C6726D"/>
    <w:rsid w:val="00D819EF"/>
    <w:rsid w:val="00E46A3C"/>
    <w:rsid w:val="00EE437D"/>
    <w:rsid w:val="00F423B2"/>
    <w:rsid w:val="00F95699"/>
    <w:rsid w:val="00FE4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BA07C"/>
  <w15:docId w15:val="{652C6C0C-6432-4E08-AF61-5CE22087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231"/>
  </w:style>
  <w:style w:type="paragraph" w:styleId="Heading3">
    <w:name w:val="heading 3"/>
    <w:basedOn w:val="Normal"/>
    <w:link w:val="Heading3Char"/>
    <w:uiPriority w:val="9"/>
    <w:qFormat/>
    <w:rsid w:val="00FE456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E456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952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95203"/>
    <w:rPr>
      <w:b/>
      <w:bCs/>
    </w:rPr>
  </w:style>
  <w:style w:type="character" w:styleId="Emphasis">
    <w:name w:val="Emphasis"/>
    <w:basedOn w:val="DefaultParagraphFont"/>
    <w:uiPriority w:val="20"/>
    <w:qFormat/>
    <w:rsid w:val="00695203"/>
    <w:rPr>
      <w:i/>
      <w:iCs/>
    </w:rPr>
  </w:style>
  <w:style w:type="paragraph" w:styleId="Header">
    <w:name w:val="header"/>
    <w:basedOn w:val="Normal"/>
    <w:link w:val="HeaderChar"/>
    <w:uiPriority w:val="99"/>
    <w:unhideWhenUsed/>
    <w:rsid w:val="008E6F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FEE"/>
  </w:style>
  <w:style w:type="paragraph" w:styleId="Footer">
    <w:name w:val="footer"/>
    <w:basedOn w:val="Normal"/>
    <w:link w:val="FooterChar"/>
    <w:uiPriority w:val="99"/>
    <w:semiHidden/>
    <w:unhideWhenUsed/>
    <w:rsid w:val="008E6FE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E6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06412">
      <w:bodyDiv w:val="1"/>
      <w:marLeft w:val="0"/>
      <w:marRight w:val="0"/>
      <w:marTop w:val="0"/>
      <w:marBottom w:val="0"/>
      <w:divBdr>
        <w:top w:val="none" w:sz="0" w:space="0" w:color="auto"/>
        <w:left w:val="none" w:sz="0" w:space="0" w:color="auto"/>
        <w:bottom w:val="none" w:sz="0" w:space="0" w:color="auto"/>
        <w:right w:val="none" w:sz="0" w:space="0" w:color="auto"/>
      </w:divBdr>
      <w:divsChild>
        <w:div w:id="424814178">
          <w:marLeft w:val="0"/>
          <w:marRight w:val="0"/>
          <w:marTop w:val="0"/>
          <w:marBottom w:val="0"/>
          <w:divBdr>
            <w:top w:val="none" w:sz="0" w:space="0" w:color="auto"/>
            <w:left w:val="none" w:sz="0" w:space="0" w:color="auto"/>
            <w:bottom w:val="none" w:sz="0" w:space="0" w:color="auto"/>
            <w:right w:val="none" w:sz="0" w:space="0" w:color="auto"/>
          </w:divBdr>
        </w:div>
      </w:divsChild>
    </w:div>
    <w:div w:id="876090365">
      <w:bodyDiv w:val="1"/>
      <w:marLeft w:val="0"/>
      <w:marRight w:val="0"/>
      <w:marTop w:val="0"/>
      <w:marBottom w:val="0"/>
      <w:divBdr>
        <w:top w:val="none" w:sz="0" w:space="0" w:color="auto"/>
        <w:left w:val="none" w:sz="0" w:space="0" w:color="auto"/>
        <w:bottom w:val="none" w:sz="0" w:space="0" w:color="auto"/>
        <w:right w:val="none" w:sz="0" w:space="0" w:color="auto"/>
      </w:divBdr>
    </w:div>
    <w:div w:id="1529836457">
      <w:bodyDiv w:val="1"/>
      <w:marLeft w:val="0"/>
      <w:marRight w:val="0"/>
      <w:marTop w:val="0"/>
      <w:marBottom w:val="0"/>
      <w:divBdr>
        <w:top w:val="none" w:sz="0" w:space="0" w:color="auto"/>
        <w:left w:val="none" w:sz="0" w:space="0" w:color="auto"/>
        <w:bottom w:val="none" w:sz="0" w:space="0" w:color="auto"/>
        <w:right w:val="none" w:sz="0" w:space="0" w:color="auto"/>
      </w:divBdr>
    </w:div>
    <w:div w:id="1805732954">
      <w:bodyDiv w:val="1"/>
      <w:marLeft w:val="0"/>
      <w:marRight w:val="0"/>
      <w:marTop w:val="0"/>
      <w:marBottom w:val="0"/>
      <w:divBdr>
        <w:top w:val="none" w:sz="0" w:space="0" w:color="auto"/>
        <w:left w:val="none" w:sz="0" w:space="0" w:color="auto"/>
        <w:bottom w:val="none" w:sz="0" w:space="0" w:color="auto"/>
        <w:right w:val="none" w:sz="0" w:space="0" w:color="auto"/>
      </w:divBdr>
      <w:divsChild>
        <w:div w:id="1856118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2021-03-16T20:33:00Z</dcterms:created>
  <dcterms:modified xsi:type="dcterms:W3CDTF">2021-03-16T20:33:00Z</dcterms:modified>
</cp:coreProperties>
</file>